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851"/>
      </w:tblGrid>
      <w:tr w:rsidR="00D921E1" w:rsidRPr="00D00D03" w14:paraId="02EAFB54" w14:textId="77777777" w:rsidTr="00D921E1">
        <w:trPr>
          <w:trHeight w:val="1137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23490F29" w:rsidR="00D921E1" w:rsidRPr="00D00D03" w:rsidRDefault="00D921E1" w:rsidP="00A21B31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01</w:t>
            </w: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3</w:t>
            </w: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/2024)</w:t>
            </w:r>
          </w:p>
          <w:p w14:paraId="1B9DB9C4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00D03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B3218B" w14:textId="77777777" w:rsidR="00F302C4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sz w:val="22"/>
                <w:szCs w:val="28"/>
                <w:lang w:val="pt-BR"/>
              </w:rPr>
            </w:pPr>
            <w:r w:rsidRPr="00D00D03"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</w:t>
            </w:r>
          </w:p>
          <w:p w14:paraId="0CEC4B21" w14:textId="4BAC9A95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00D03">
              <w:rPr>
                <w:rFonts w:cstheme="minorHAnsi"/>
                <w:b/>
                <w:sz w:val="22"/>
                <w:szCs w:val="28"/>
                <w:lang w:val="pt-BR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921E1" w:rsidRPr="00D00D03" w14:paraId="4E9DBC38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257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05F9683D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E283C6" w14:textId="77777777" w:rsidR="00D921E1" w:rsidRPr="00D00D03" w:rsidRDefault="00D921E1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54DCF359" w14:textId="77777777" w:rsidR="00D921E1" w:rsidRPr="00D00D03" w:rsidRDefault="00D921E1" w:rsidP="00E15B5E">
            <w:pPr>
              <w:pStyle w:val="PargrafodaLista"/>
              <w:numPr>
                <w:ilvl w:val="0"/>
                <w:numId w:val="8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5519F6F" w14:textId="77777777" w:rsidR="00D921E1" w:rsidRPr="00D00D03" w:rsidRDefault="00D921E1" w:rsidP="00E15B5E">
            <w:pPr>
              <w:pStyle w:val="PargrafodaLista"/>
              <w:numPr>
                <w:ilvl w:val="0"/>
                <w:numId w:val="8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7E5EB5C5" w14:textId="77777777" w:rsidR="00D921E1" w:rsidRPr="00D00D03" w:rsidRDefault="00D921E1" w:rsidP="00E15B5E">
            <w:pPr>
              <w:pStyle w:val="PargrafodaLista"/>
              <w:numPr>
                <w:ilvl w:val="0"/>
                <w:numId w:val="8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1AE42290" w14:textId="1F83D080" w:rsidR="00D921E1" w:rsidRPr="00D00D03" w:rsidRDefault="00D921E1" w:rsidP="00E15B5E">
            <w:pPr>
              <w:pStyle w:val="PargrafodaLista"/>
              <w:numPr>
                <w:ilvl w:val="0"/>
                <w:numId w:val="8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8DE6" w14:textId="7251FD6F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D921E1" w:rsidRPr="00D00D03" w14:paraId="213B1589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FCE" w14:textId="69106BAA" w:rsidR="00D921E1" w:rsidRPr="00D00D03" w:rsidRDefault="00D921E1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EE018– PORTEIRO – PCD</w:t>
            </w:r>
          </w:p>
          <w:p w14:paraId="4F3ECB1D" w14:textId="7BEDB01F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8F5F42" w14:textId="6A7A9FBC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00D03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DA4D97" w14:textId="77777777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7DF82E8" w14:textId="620609DF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mínima de 06 meses na função;</w:t>
            </w:r>
          </w:p>
          <w:p w14:paraId="74ADCB3B" w14:textId="283017A3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Noções de informática;</w:t>
            </w:r>
          </w:p>
          <w:p w14:paraId="7BF50E83" w14:textId="541F136E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942A" w14:textId="7CCC9463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00892C83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473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AJUDANTE DE RECEBIMENTO DE MERCADORIAS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F211871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DE19EA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50CE3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1C2314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C7A7C18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F6922F1" w14:textId="273DD528" w:rsidR="00D921E1" w:rsidRPr="00D00D03" w:rsidRDefault="00D921E1" w:rsidP="00A27F87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2CD" w14:textId="31557572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D921E1" w:rsidRPr="00D00D03" w14:paraId="676B7637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A4A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AÇOUGUEIRO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7E5D235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324791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F033E9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0427E4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B7B4326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37D5AB5" w14:textId="1DF341A2" w:rsidR="00D921E1" w:rsidRPr="00D00D03" w:rsidRDefault="00D921E1" w:rsidP="00F302C4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0BB1" w14:textId="21570772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D921E1" w:rsidRPr="00D00D03" w14:paraId="1CF723AD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8937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>EE038 – OPERADOR DE CAIXA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6AAC896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A7A5D9C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5F0DB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D5CA77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CC506F4" w14:textId="77777777" w:rsidR="00D921E1" w:rsidRPr="00D00D03" w:rsidRDefault="00D921E1" w:rsidP="00D00D0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24794BE" w14:textId="1829B228" w:rsidR="00D921E1" w:rsidRPr="00D00D03" w:rsidRDefault="00D921E1" w:rsidP="00F302C4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 xml:space="preserve">Plano de saúde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Plano odontológico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Samp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 xml:space="preserve">; Seguro de vida; Café da manhã, café da tarde e Almoço na empresa, no valor simbólico de 1,75; Vale transporte; Convênio farmácia; Descontos em instituições de ensino e </w:t>
            </w:r>
            <w:proofErr w:type="spellStart"/>
            <w:r w:rsidRPr="00D00D03">
              <w:rPr>
                <w:rFonts w:ascii="Cambria" w:hAnsi="Cambria"/>
                <w:i/>
                <w:iCs/>
              </w:rPr>
              <w:t>auto-escolas</w:t>
            </w:r>
            <w:proofErr w:type="spellEnd"/>
            <w:r w:rsidRPr="00D00D03">
              <w:rPr>
                <w:rFonts w:ascii="Cambria" w:hAnsi="Cambria"/>
                <w:i/>
                <w:iCs/>
              </w:rPr>
              <w:t>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256" w14:textId="1758FE3B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D921E1" w:rsidRPr="00D00D03" w14:paraId="6B74617D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E3F8" w14:textId="559E65D0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EE958 – TÉCNICO DE ENFERMAGEM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324C6A60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F46B5C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1BC79EF6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médio/técnico completos;</w:t>
            </w:r>
          </w:p>
          <w:p w14:paraId="542A047B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C6EED1D" w14:textId="6AFAB69A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FD90" w14:textId="46854E45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55274469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CBF4" w14:textId="1E9D2C6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EE958 - AUXILIAR DE FARMÁCIA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20F00691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9A5CD7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3FE88105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AA7049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3E9C4D5F" w14:textId="06A287B3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CAAD" w14:textId="31455186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7168C10B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9A5A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EE958 - AUXILIAR DE SAÚDE BUCAL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A2C4097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ECD744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500B204C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2E038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0A8B877" w14:textId="7BC0B1A9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340E" w14:textId="643F7E98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206C36BB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78C9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EE958 – AUXILIAR ADMINISTRATIVO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EB1786F" w14:textId="77777777" w:rsidR="00D921E1" w:rsidRPr="00D00D03" w:rsidRDefault="00D921E1" w:rsidP="00D00D0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CC5CE14" w14:textId="77777777" w:rsidR="00D921E1" w:rsidRPr="00D00D03" w:rsidRDefault="00D921E1" w:rsidP="00D00D0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2B7FCBE1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BD3ED1" w14:textId="77777777" w:rsidR="00D921E1" w:rsidRPr="00D00D03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E16E4D" w14:textId="77777777" w:rsidR="00D921E1" w:rsidRPr="00F302C4" w:rsidRDefault="00D921E1" w:rsidP="00D00D0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1A59AA7" w14:textId="77777777" w:rsidR="00F302C4" w:rsidRDefault="00F302C4" w:rsidP="00F302C4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652A801" w14:textId="20A2D1DD" w:rsidR="00F302C4" w:rsidRPr="00D00D03" w:rsidRDefault="00F302C4" w:rsidP="00F302C4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E80D" w14:textId="7EB8F97E" w:rsidR="00D921E1" w:rsidRPr="00D00D03" w:rsidRDefault="00D921E1" w:rsidP="00D00D0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0C9BA8A6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9F8" w14:textId="0D6F6403" w:rsidR="00D921E1" w:rsidRPr="00D00D03" w:rsidRDefault="00D921E1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lastRenderedPageBreak/>
              <w:t>EE692 – AUXILIAR DE EXPEDIÇÃO – PCD</w:t>
            </w:r>
          </w:p>
          <w:p w14:paraId="4A8E7F0D" w14:textId="353F34FF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493B68" w14:textId="2127D8B4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00D03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E979B2F" w14:textId="77777777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096DFAC" w14:textId="77777777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2093AE6" w14:textId="57817CA3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Conhecimento de informática;</w:t>
            </w:r>
          </w:p>
          <w:p w14:paraId="46F39AA2" w14:textId="34B7C7BD" w:rsidR="00D921E1" w:rsidRPr="00D00D03" w:rsidRDefault="00D921E1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horário;</w:t>
            </w:r>
          </w:p>
          <w:p w14:paraId="390F220D" w14:textId="2FDC3D9A" w:rsidR="00D921E1" w:rsidRPr="00D00D03" w:rsidRDefault="00D921E1" w:rsidP="00F302C4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F302C4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136" w14:textId="1D7318DC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634BE457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9281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75BE59AB" w14:textId="77777777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282EA3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0D60B" w14:textId="77777777" w:rsidR="00D921E1" w:rsidRPr="00D00D03" w:rsidRDefault="00D921E1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001A19" w14:textId="77777777" w:rsidR="00D921E1" w:rsidRPr="00D00D03" w:rsidRDefault="00D921E1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F5EA1A" w14:textId="77777777" w:rsidR="00D921E1" w:rsidRPr="00D00D03" w:rsidRDefault="00D921E1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22CA0D" w14:textId="77777777" w:rsidR="00D921E1" w:rsidRPr="00D00D03" w:rsidRDefault="00D921E1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140" w14:textId="77777777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D921E1" w:rsidRPr="00D00D03" w14:paraId="079A88CB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D39D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95A3175" w14:textId="77777777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8466C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8226CCF" w14:textId="77777777" w:rsidR="00D921E1" w:rsidRPr="00D00D03" w:rsidRDefault="00D921E1" w:rsidP="003808C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B5174B" w14:textId="77777777" w:rsidR="00D921E1" w:rsidRPr="00D00D03" w:rsidRDefault="00D921E1" w:rsidP="003808C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4B66C6" w14:textId="223E54E7" w:rsidR="00D921E1" w:rsidRPr="00D00D03" w:rsidRDefault="00D921E1" w:rsidP="00D00D0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Cariacica de preferência na região de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Flexal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53D3" w14:textId="77777777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D921E1" w:rsidRPr="00D00D03" w14:paraId="720535D2" w14:textId="77777777" w:rsidTr="00D921E1">
        <w:trPr>
          <w:trHeight w:val="865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ECFB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EE800 -AUXILIAR DE ATENDIMENTO</w:t>
            </w: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B7A5257" w14:textId="77777777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B5C8DE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E7D0D4" w14:textId="77777777" w:rsidR="00D921E1" w:rsidRPr="00D00D03" w:rsidRDefault="00D921E1" w:rsidP="003808C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43293D" w14:textId="77777777" w:rsidR="00D921E1" w:rsidRPr="00D00D03" w:rsidRDefault="00D921E1" w:rsidP="003808C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91C2EE" w14:textId="2ED3223C" w:rsidR="00D921E1" w:rsidRPr="00D00D03" w:rsidRDefault="00D921E1" w:rsidP="00D00D0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Cariacica de preferência na região de </w:t>
            </w:r>
            <w:proofErr w:type="spellStart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Flexal</w:t>
            </w:r>
            <w:proofErr w:type="spellEnd"/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B165" w14:textId="77777777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D921E1" w:rsidRPr="00D00D03" w14:paraId="48331A43" w14:textId="77777777" w:rsidTr="00D921E1">
        <w:trPr>
          <w:trHeight w:val="1861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8166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1ED12403" w14:textId="77777777" w:rsidR="00D921E1" w:rsidRPr="00D00D03" w:rsidRDefault="00D921E1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5F479A" w14:textId="77777777" w:rsidR="00D921E1" w:rsidRPr="00D00D03" w:rsidRDefault="00D921E1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5A4AC7D8" w14:textId="77777777" w:rsidR="00D921E1" w:rsidRPr="00D00D03" w:rsidRDefault="00D921E1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E18EB3" w14:textId="77777777" w:rsidR="00D921E1" w:rsidRPr="00D00D03" w:rsidRDefault="00D921E1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52C2BB7" w14:textId="77777777" w:rsidR="00D921E1" w:rsidRPr="00D00D03" w:rsidRDefault="00D921E1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6E" w14:textId="06B3BC41" w:rsidR="00D921E1" w:rsidRPr="00D00D03" w:rsidRDefault="00D921E1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</w:tbl>
    <w:p w14:paraId="7F069CBC" w14:textId="77777777" w:rsidR="00C125E6" w:rsidRPr="00D00D03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D00D03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ADA4" w14:textId="77777777" w:rsidR="005F46A5" w:rsidRPr="006D5C05" w:rsidRDefault="005F46A5">
      <w:r w:rsidRPr="006D5C05">
        <w:separator/>
      </w:r>
    </w:p>
  </w:endnote>
  <w:endnote w:type="continuationSeparator" w:id="0">
    <w:p w14:paraId="33A0BFCE" w14:textId="77777777" w:rsidR="005F46A5" w:rsidRPr="006D5C05" w:rsidRDefault="005F46A5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 w:rsidRPr="006D5C05"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 w:rsidRPr="006D5C05"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AA6A" w14:textId="77777777" w:rsidR="005F46A5" w:rsidRPr="006D5C05" w:rsidRDefault="005F46A5">
      <w:r w:rsidRPr="006D5C05">
        <w:separator/>
      </w:r>
    </w:p>
  </w:footnote>
  <w:footnote w:type="continuationSeparator" w:id="0">
    <w:p w14:paraId="5B40E3B7" w14:textId="77777777" w:rsidR="005F46A5" w:rsidRPr="006D5C05" w:rsidRDefault="005F46A5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6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556AC"/>
    <w:multiLevelType w:val="hybridMultilevel"/>
    <w:tmpl w:val="A38E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E74373"/>
    <w:multiLevelType w:val="hybridMultilevel"/>
    <w:tmpl w:val="ABFA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5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8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102A45"/>
    <w:multiLevelType w:val="hybridMultilevel"/>
    <w:tmpl w:val="AB0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25"/>
  </w:num>
  <w:num w:numId="2" w16cid:durableId="220870866">
    <w:abstractNumId w:val="34"/>
  </w:num>
  <w:num w:numId="3" w16cid:durableId="1654137845">
    <w:abstractNumId w:val="57"/>
  </w:num>
  <w:num w:numId="4" w16cid:durableId="2037853469">
    <w:abstractNumId w:val="30"/>
  </w:num>
  <w:num w:numId="5" w16cid:durableId="1024408164">
    <w:abstractNumId w:val="82"/>
  </w:num>
  <w:num w:numId="6" w16cid:durableId="991910652">
    <w:abstractNumId w:val="71"/>
  </w:num>
  <w:num w:numId="7" w16cid:durableId="44913611">
    <w:abstractNumId w:val="72"/>
  </w:num>
  <w:num w:numId="8" w16cid:durableId="1186677294">
    <w:abstractNumId w:val="79"/>
  </w:num>
  <w:num w:numId="9" w16cid:durableId="2082218192">
    <w:abstractNumId w:val="22"/>
  </w:num>
  <w:num w:numId="10" w16cid:durableId="491457984">
    <w:abstractNumId w:val="48"/>
  </w:num>
  <w:num w:numId="11" w16cid:durableId="1853521469">
    <w:abstractNumId w:val="55"/>
  </w:num>
  <w:num w:numId="12" w16cid:durableId="521669714">
    <w:abstractNumId w:val="3"/>
  </w:num>
  <w:num w:numId="13" w16cid:durableId="2005355704">
    <w:abstractNumId w:val="77"/>
  </w:num>
  <w:num w:numId="14" w16cid:durableId="1719433725">
    <w:abstractNumId w:val="54"/>
  </w:num>
  <w:num w:numId="15" w16cid:durableId="221333625">
    <w:abstractNumId w:val="74"/>
  </w:num>
  <w:num w:numId="16" w16cid:durableId="153839003">
    <w:abstractNumId w:val="45"/>
  </w:num>
  <w:num w:numId="17" w16cid:durableId="718013646">
    <w:abstractNumId w:val="2"/>
  </w:num>
  <w:num w:numId="18" w16cid:durableId="1462263475">
    <w:abstractNumId w:val="83"/>
  </w:num>
  <w:num w:numId="19" w16cid:durableId="1343777565">
    <w:abstractNumId w:val="29"/>
  </w:num>
  <w:num w:numId="20" w16cid:durableId="2029866725">
    <w:abstractNumId w:val="91"/>
  </w:num>
  <w:num w:numId="21" w16cid:durableId="808206632">
    <w:abstractNumId w:val="49"/>
  </w:num>
  <w:num w:numId="22" w16cid:durableId="409012699">
    <w:abstractNumId w:val="46"/>
  </w:num>
  <w:num w:numId="23" w16cid:durableId="1838230045">
    <w:abstractNumId w:val="9"/>
  </w:num>
  <w:num w:numId="24" w16cid:durableId="668991573">
    <w:abstractNumId w:val="51"/>
  </w:num>
  <w:num w:numId="25" w16cid:durableId="2045127754">
    <w:abstractNumId w:val="16"/>
  </w:num>
  <w:num w:numId="26" w16cid:durableId="1683822270">
    <w:abstractNumId w:val="17"/>
  </w:num>
  <w:num w:numId="27" w16cid:durableId="774060204">
    <w:abstractNumId w:val="67"/>
  </w:num>
  <w:num w:numId="28" w16cid:durableId="1567378781">
    <w:abstractNumId w:val="38"/>
  </w:num>
  <w:num w:numId="29" w16cid:durableId="1467040193">
    <w:abstractNumId w:val="60"/>
  </w:num>
  <w:num w:numId="30" w16cid:durableId="935795695">
    <w:abstractNumId w:val="76"/>
  </w:num>
  <w:num w:numId="31" w16cid:durableId="874971717">
    <w:abstractNumId w:val="58"/>
  </w:num>
  <w:num w:numId="32" w16cid:durableId="2063022950">
    <w:abstractNumId w:val="13"/>
  </w:num>
  <w:num w:numId="33" w16cid:durableId="726298733">
    <w:abstractNumId w:val="39"/>
  </w:num>
  <w:num w:numId="34" w16cid:durableId="1030685226">
    <w:abstractNumId w:val="59"/>
  </w:num>
  <w:num w:numId="35" w16cid:durableId="1637878366">
    <w:abstractNumId w:val="5"/>
  </w:num>
  <w:num w:numId="36" w16cid:durableId="1986273370">
    <w:abstractNumId w:val="88"/>
  </w:num>
  <w:num w:numId="37" w16cid:durableId="146896371">
    <w:abstractNumId w:val="24"/>
  </w:num>
  <w:num w:numId="38" w16cid:durableId="1234782200">
    <w:abstractNumId w:val="64"/>
  </w:num>
  <w:num w:numId="39" w16cid:durableId="1456102064">
    <w:abstractNumId w:val="20"/>
  </w:num>
  <w:num w:numId="40" w16cid:durableId="192034569">
    <w:abstractNumId w:val="47"/>
  </w:num>
  <w:num w:numId="41" w16cid:durableId="1915121632">
    <w:abstractNumId w:val="28"/>
  </w:num>
  <w:num w:numId="42" w16cid:durableId="1670330761">
    <w:abstractNumId w:val="11"/>
  </w:num>
  <w:num w:numId="43" w16cid:durableId="808549871">
    <w:abstractNumId w:val="75"/>
  </w:num>
  <w:num w:numId="44" w16cid:durableId="468741061">
    <w:abstractNumId w:val="66"/>
  </w:num>
  <w:num w:numId="45" w16cid:durableId="1834106147">
    <w:abstractNumId w:val="41"/>
  </w:num>
  <w:num w:numId="46" w16cid:durableId="1086193715">
    <w:abstractNumId w:val="6"/>
  </w:num>
  <w:num w:numId="47" w16cid:durableId="793326011">
    <w:abstractNumId w:val="15"/>
  </w:num>
  <w:num w:numId="48" w16cid:durableId="1757743678">
    <w:abstractNumId w:val="81"/>
  </w:num>
  <w:num w:numId="49" w16cid:durableId="1921450973">
    <w:abstractNumId w:val="87"/>
  </w:num>
  <w:num w:numId="50" w16cid:durableId="1202786728">
    <w:abstractNumId w:val="84"/>
  </w:num>
  <w:num w:numId="51" w16cid:durableId="948851466">
    <w:abstractNumId w:val="37"/>
  </w:num>
  <w:num w:numId="52" w16cid:durableId="777719107">
    <w:abstractNumId w:val="21"/>
  </w:num>
  <w:num w:numId="53" w16cid:durableId="1865287287">
    <w:abstractNumId w:val="0"/>
  </w:num>
  <w:num w:numId="54" w16cid:durableId="799227055">
    <w:abstractNumId w:val="61"/>
  </w:num>
  <w:num w:numId="55" w16cid:durableId="429393398">
    <w:abstractNumId w:val="12"/>
  </w:num>
  <w:num w:numId="56" w16cid:durableId="779759719">
    <w:abstractNumId w:val="14"/>
  </w:num>
  <w:num w:numId="57" w16cid:durableId="1176075986">
    <w:abstractNumId w:val="36"/>
  </w:num>
  <w:num w:numId="58" w16cid:durableId="1090615835">
    <w:abstractNumId w:val="31"/>
  </w:num>
  <w:num w:numId="59" w16cid:durableId="1169448855">
    <w:abstractNumId w:val="50"/>
  </w:num>
  <w:num w:numId="60" w16cid:durableId="786586049">
    <w:abstractNumId w:val="18"/>
  </w:num>
  <w:num w:numId="61" w16cid:durableId="788863743">
    <w:abstractNumId w:val="63"/>
  </w:num>
  <w:num w:numId="62" w16cid:durableId="1486048873">
    <w:abstractNumId w:val="19"/>
  </w:num>
  <w:num w:numId="63" w16cid:durableId="345522021">
    <w:abstractNumId w:val="23"/>
  </w:num>
  <w:num w:numId="64" w16cid:durableId="287246674">
    <w:abstractNumId w:val="86"/>
  </w:num>
  <w:num w:numId="65" w16cid:durableId="870459541">
    <w:abstractNumId w:val="26"/>
  </w:num>
  <w:num w:numId="66" w16cid:durableId="1902593488">
    <w:abstractNumId w:val="43"/>
  </w:num>
  <w:num w:numId="67" w16cid:durableId="141820336">
    <w:abstractNumId w:val="4"/>
  </w:num>
  <w:num w:numId="68" w16cid:durableId="1977175502">
    <w:abstractNumId w:val="92"/>
  </w:num>
  <w:num w:numId="69" w16cid:durableId="461118102">
    <w:abstractNumId w:val="33"/>
  </w:num>
  <w:num w:numId="70" w16cid:durableId="1799834599">
    <w:abstractNumId w:val="62"/>
  </w:num>
  <w:num w:numId="71" w16cid:durableId="771707740">
    <w:abstractNumId w:val="1"/>
  </w:num>
  <w:num w:numId="72" w16cid:durableId="1165128756">
    <w:abstractNumId w:val="90"/>
  </w:num>
  <w:num w:numId="73" w16cid:durableId="599222889">
    <w:abstractNumId w:val="70"/>
  </w:num>
  <w:num w:numId="74" w16cid:durableId="1965770423">
    <w:abstractNumId w:val="85"/>
  </w:num>
  <w:num w:numId="75" w16cid:durableId="751315465">
    <w:abstractNumId w:val="10"/>
  </w:num>
  <w:num w:numId="76" w16cid:durableId="133528108">
    <w:abstractNumId w:val="52"/>
  </w:num>
  <w:num w:numId="77" w16cid:durableId="121701771">
    <w:abstractNumId w:val="44"/>
  </w:num>
  <w:num w:numId="78" w16cid:durableId="1243368187">
    <w:abstractNumId w:val="89"/>
  </w:num>
  <w:num w:numId="79" w16cid:durableId="871842068">
    <w:abstractNumId w:val="68"/>
  </w:num>
  <w:num w:numId="80" w16cid:durableId="1743285085">
    <w:abstractNumId w:val="53"/>
  </w:num>
  <w:num w:numId="81" w16cid:durableId="1369263008">
    <w:abstractNumId w:val="27"/>
  </w:num>
  <w:num w:numId="82" w16cid:durableId="403331654">
    <w:abstractNumId w:val="42"/>
  </w:num>
  <w:num w:numId="83" w16cid:durableId="1564563637">
    <w:abstractNumId w:val="80"/>
  </w:num>
  <w:num w:numId="84" w16cid:durableId="771822582">
    <w:abstractNumId w:val="56"/>
  </w:num>
  <w:num w:numId="85" w16cid:durableId="1370492087">
    <w:abstractNumId w:val="7"/>
  </w:num>
  <w:num w:numId="86" w16cid:durableId="1139496320">
    <w:abstractNumId w:val="73"/>
  </w:num>
  <w:num w:numId="87" w16cid:durableId="1207136739">
    <w:abstractNumId w:val="69"/>
  </w:num>
  <w:num w:numId="88" w16cid:durableId="731002931">
    <w:abstractNumId w:val="32"/>
  </w:num>
  <w:num w:numId="89" w16cid:durableId="868570738">
    <w:abstractNumId w:val="8"/>
  </w:num>
  <w:num w:numId="90" w16cid:durableId="1561558479">
    <w:abstractNumId w:val="40"/>
  </w:num>
  <w:num w:numId="91" w16cid:durableId="679894577">
    <w:abstractNumId w:val="65"/>
  </w:num>
  <w:num w:numId="92" w16cid:durableId="1361974178">
    <w:abstractNumId w:val="78"/>
  </w:num>
  <w:num w:numId="93" w16cid:durableId="537820509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C6ED7"/>
    <w:rsid w:val="0022176C"/>
    <w:rsid w:val="002503E6"/>
    <w:rsid w:val="00255875"/>
    <w:rsid w:val="00265C86"/>
    <w:rsid w:val="00273D6D"/>
    <w:rsid w:val="00292643"/>
    <w:rsid w:val="002D358A"/>
    <w:rsid w:val="002E2191"/>
    <w:rsid w:val="002E369E"/>
    <w:rsid w:val="002F7C6C"/>
    <w:rsid w:val="00305C8A"/>
    <w:rsid w:val="003808C6"/>
    <w:rsid w:val="003A2099"/>
    <w:rsid w:val="00422625"/>
    <w:rsid w:val="004252A3"/>
    <w:rsid w:val="0042638C"/>
    <w:rsid w:val="00426AAE"/>
    <w:rsid w:val="00452475"/>
    <w:rsid w:val="00486EEF"/>
    <w:rsid w:val="004D47EF"/>
    <w:rsid w:val="00544109"/>
    <w:rsid w:val="005F46A5"/>
    <w:rsid w:val="006D5C05"/>
    <w:rsid w:val="00700FED"/>
    <w:rsid w:val="007055F1"/>
    <w:rsid w:val="0078377E"/>
    <w:rsid w:val="007A148E"/>
    <w:rsid w:val="00871778"/>
    <w:rsid w:val="00892F2D"/>
    <w:rsid w:val="008A4763"/>
    <w:rsid w:val="009413C2"/>
    <w:rsid w:val="00A21B31"/>
    <w:rsid w:val="00A27F87"/>
    <w:rsid w:val="00A46FB8"/>
    <w:rsid w:val="00A9480F"/>
    <w:rsid w:val="00A97E23"/>
    <w:rsid w:val="00AB6D25"/>
    <w:rsid w:val="00B22F04"/>
    <w:rsid w:val="00B75683"/>
    <w:rsid w:val="00BA6CF1"/>
    <w:rsid w:val="00C125E6"/>
    <w:rsid w:val="00C13252"/>
    <w:rsid w:val="00C45EB8"/>
    <w:rsid w:val="00CD07C0"/>
    <w:rsid w:val="00D00D03"/>
    <w:rsid w:val="00D05994"/>
    <w:rsid w:val="00D921E1"/>
    <w:rsid w:val="00DB6867"/>
    <w:rsid w:val="00E15B5E"/>
    <w:rsid w:val="00E409AA"/>
    <w:rsid w:val="00E4320A"/>
    <w:rsid w:val="00E57433"/>
    <w:rsid w:val="00E60B55"/>
    <w:rsid w:val="00F302C4"/>
    <w:rsid w:val="00F40302"/>
    <w:rsid w:val="00FC0E5E"/>
    <w:rsid w:val="00FD0150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9</cp:revision>
  <dcterms:created xsi:type="dcterms:W3CDTF">2024-03-01T13:08:00Z</dcterms:created>
  <dcterms:modified xsi:type="dcterms:W3CDTF">2024-03-01T18:35:00Z</dcterms:modified>
</cp:coreProperties>
</file>